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9A" w:rsidRDefault="00B42C9A" w:rsidP="00B42C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по организации  дистанционного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обучения   по   </w:t>
      </w:r>
      <w:r w:rsidR="00174E03">
        <w:rPr>
          <w:rFonts w:ascii="Times New Roman" w:hAnsi="Times New Roman"/>
          <w:b/>
          <w:sz w:val="28"/>
          <w:szCs w:val="28"/>
        </w:rPr>
        <w:t>химии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</w:t>
      </w:r>
      <w:r w:rsidR="00562DBB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1843"/>
        <w:gridCol w:w="2976"/>
        <w:gridCol w:w="5606"/>
      </w:tblGrid>
      <w:tr w:rsidR="00B42C9A" w:rsidTr="00B42C9A">
        <w:trPr>
          <w:trHeight w:val="4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9A" w:rsidRDefault="00B42C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Дата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9A" w:rsidRDefault="00B42C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A" w:rsidRDefault="00B42C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по учебнику</w:t>
            </w:r>
          </w:p>
          <w:p w:rsidR="00B42C9A" w:rsidRDefault="00B42C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9A" w:rsidRDefault="00B42C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отчета</w:t>
            </w:r>
          </w:p>
          <w:p w:rsidR="00B42C9A" w:rsidRDefault="00B42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(Обратная связь)</w:t>
            </w:r>
          </w:p>
        </w:tc>
      </w:tr>
      <w:tr w:rsidR="00B42C9A" w:rsidTr="00B42C9A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C9A" w:rsidRDefault="00B42C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C9A" w:rsidRDefault="00B42C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9A" w:rsidRDefault="00B42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Страницы или параграф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9A" w:rsidRDefault="00B42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Задания для закрепления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C9A" w:rsidRDefault="00B42C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E03" w:rsidTr="009702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03" w:rsidRDefault="00174E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03" w:rsidRPr="00174E03" w:rsidRDefault="00174E03" w:rsidP="00134CE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03" w:rsidRPr="00174E03" w:rsidRDefault="00174E03" w:rsidP="00174E03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03" w:rsidRPr="00B42C9A" w:rsidRDefault="00174E03" w:rsidP="00B4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03" w:rsidRDefault="00174E03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74E03" w:rsidTr="009702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03" w:rsidRDefault="00174E03" w:rsidP="00174E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03" w:rsidRPr="00174E03" w:rsidRDefault="00174E03" w:rsidP="00134CE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03" w:rsidRPr="00174E03" w:rsidRDefault="00174E03" w:rsidP="00174E0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03" w:rsidRPr="00B42C9A" w:rsidRDefault="00174E03" w:rsidP="00682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03" w:rsidRDefault="00174E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E03" w:rsidTr="00B42C9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03" w:rsidRDefault="000B760B" w:rsidP="005E0A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1115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03" w:rsidRPr="000B760B" w:rsidRDefault="000B760B" w:rsidP="009702E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60B">
              <w:rPr>
                <w:rFonts w:ascii="Times New Roman" w:eastAsia="Times New Roman" w:hAnsi="Times New Roman"/>
                <w:sz w:val="24"/>
                <w:szCs w:val="24"/>
              </w:rPr>
              <w:t>Железо Соединения железа (</w:t>
            </w:r>
            <w:r w:rsidRPr="000B760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0B760B">
              <w:rPr>
                <w:rFonts w:ascii="Times New Roman" w:eastAsia="Times New Roman" w:hAnsi="Times New Roman"/>
                <w:sz w:val="24"/>
                <w:szCs w:val="24"/>
              </w:rPr>
              <w:t>) и (</w:t>
            </w:r>
            <w:r w:rsidRPr="000B760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  <w:r w:rsidRPr="000B760B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03" w:rsidRPr="00174E03" w:rsidRDefault="000B760B" w:rsidP="005E0AE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94-95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03" w:rsidRDefault="00174E03"/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03" w:rsidRDefault="00174E03" w:rsidP="005B77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Отправить выполненное задание  на электронную почту   -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eliseeva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vera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31@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B42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4E03" w:rsidRDefault="00174E03" w:rsidP="005B7730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копия выполненного задания на номер в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89515366518 </w:t>
            </w:r>
          </w:p>
        </w:tc>
      </w:tr>
    </w:tbl>
    <w:p w:rsidR="005E0AEB" w:rsidRDefault="005E0AEB" w:rsidP="005E0AE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  <w:sectPr w:rsidR="005E0AEB" w:rsidSect="005E0AEB">
          <w:pgSz w:w="16838" w:h="11906" w:orient="landscape"/>
          <w:pgMar w:top="1701" w:right="1134" w:bottom="568" w:left="709" w:header="708" w:footer="708" w:gutter="0"/>
          <w:cols w:space="708"/>
          <w:docGrid w:linePitch="360"/>
        </w:sectPr>
      </w:pPr>
    </w:p>
    <w:p w:rsidR="000B760B" w:rsidRPr="000B760B" w:rsidRDefault="000B760B" w:rsidP="000B76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Тест по химии Железо и его соединения </w:t>
      </w:r>
    </w:p>
    <w:p w:rsidR="000B760B" w:rsidRPr="000B760B" w:rsidRDefault="000B760B" w:rsidP="000B7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60B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1.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 Красный железняк — это:</w:t>
      </w:r>
    </w:p>
    <w:p w:rsidR="000B760B" w:rsidRPr="000B760B" w:rsidRDefault="000B760B" w:rsidP="000B7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а) Fe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O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б) Fe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O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в) 2Fe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O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·3H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O 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г) FeS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</w:p>
    <w:p w:rsidR="000B760B" w:rsidRPr="000B760B" w:rsidRDefault="000B760B" w:rsidP="000B7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60B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2.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 При взаимодействии с хлором и соляной кислотой же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лезо образует соответственно соединения состава:</w:t>
      </w:r>
    </w:p>
    <w:p w:rsidR="000B760B" w:rsidRPr="000B760B" w:rsidRDefault="000B760B" w:rsidP="000B7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а) FeCl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, FeCl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б) FeCl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, FeCl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br/>
        <w:t>в) FeCl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, FeCl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г) FeCl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, FeCl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</w:p>
    <w:p w:rsidR="000B760B" w:rsidRPr="000B760B" w:rsidRDefault="000B760B" w:rsidP="000B7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60B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3.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 xml:space="preserve"> Железо </w:t>
      </w:r>
      <w:proofErr w:type="spellStart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пассивирует</w:t>
      </w:r>
      <w:proofErr w:type="spellEnd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B760B" w:rsidRPr="000B760B" w:rsidRDefault="000B760B" w:rsidP="000B7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а) холодная концентрированная соляная кислота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br/>
        <w:t>б) холодная концентрированная серная кислота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br/>
        <w:t>в) горячая разбавленная серная кислота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br/>
        <w:t>г) горячая разбавленная соляная кислота</w:t>
      </w:r>
    </w:p>
    <w:p w:rsidR="000B760B" w:rsidRPr="000B760B" w:rsidRDefault="000B760B" w:rsidP="000B7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60B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4.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 xml:space="preserve"> Гидроксид железа (II) может быть </w:t>
      </w:r>
      <w:proofErr w:type="gramStart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получен</w:t>
      </w:r>
      <w:proofErr w:type="gramEnd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результа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softHyphen/>
        <w:t>те взаимодействия:</w:t>
      </w:r>
    </w:p>
    <w:p w:rsidR="000B760B" w:rsidRPr="000B760B" w:rsidRDefault="000B760B" w:rsidP="000B7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а) FeCl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+ КОН 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proofErr w:type="spellStart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FeO</w:t>
      </w:r>
      <w:proofErr w:type="spellEnd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 xml:space="preserve"> + Н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O  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в) FeCl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 + КОН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г) </w:t>
      </w:r>
      <w:proofErr w:type="spellStart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Fe</w:t>
      </w:r>
      <w:proofErr w:type="spellEnd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 xml:space="preserve"> + Н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О</w:t>
      </w:r>
    </w:p>
    <w:p w:rsidR="000B760B" w:rsidRPr="000B760B" w:rsidRDefault="000B760B" w:rsidP="000B7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60B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5.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 xml:space="preserve"> Железо в </w:t>
      </w:r>
      <w:proofErr w:type="spellStart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окислительно</w:t>
      </w:r>
      <w:proofErr w:type="spellEnd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-восстановительных реакциях является:</w:t>
      </w:r>
    </w:p>
    <w:p w:rsidR="000B760B" w:rsidRPr="000B760B" w:rsidRDefault="000B760B" w:rsidP="000B760B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только восстановителем  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б) только окислителем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в) проявляет двойственность </w:t>
      </w:r>
      <w:proofErr w:type="spellStart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окислитедьно</w:t>
      </w:r>
      <w:proofErr w:type="spellEnd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-восстанови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тельных свойств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г) не проявляет </w:t>
      </w:r>
      <w:proofErr w:type="spellStart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окислительно</w:t>
      </w:r>
      <w:proofErr w:type="spellEnd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-восстановительных свойств</w:t>
      </w:r>
    </w:p>
    <w:p w:rsidR="000B760B" w:rsidRPr="000B760B" w:rsidRDefault="000B760B" w:rsidP="000B7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60B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6.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spellStart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Fe</w:t>
      </w:r>
      <w:proofErr w:type="spellEnd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(OH)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 взаимодействует с веществами ряда:</w:t>
      </w:r>
    </w:p>
    <w:p w:rsidR="000B760B" w:rsidRPr="000B760B" w:rsidRDefault="000B760B" w:rsidP="000B7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proofErr w:type="spellStart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HCl</w:t>
      </w:r>
      <w:proofErr w:type="spellEnd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Na</w:t>
      </w:r>
      <w:proofErr w:type="spellEnd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, СО</w:t>
      </w:r>
      <w:proofErr w:type="gramStart"/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proofErr w:type="spellStart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HCl</w:t>
      </w:r>
      <w:proofErr w:type="spellEnd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NaOH</w:t>
      </w:r>
      <w:proofErr w:type="spellEnd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, HNO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br/>
        <w:t>в) СО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, Cl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HCl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 xml:space="preserve">г) </w:t>
      </w:r>
      <w:proofErr w:type="spellStart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NaOH</w:t>
      </w:r>
      <w:proofErr w:type="spellEnd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, HNO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, CuSO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</w:p>
    <w:p w:rsidR="000B760B" w:rsidRPr="000B760B" w:rsidRDefault="000B760B" w:rsidP="000B7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60B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7.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 Вещества, с помощью которых можно осуществить превращения: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Fe</w:t>
      </w:r>
      <w:proofErr w:type="spellEnd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 xml:space="preserve"> → </w:t>
      </w:r>
      <w:proofErr w:type="spellStart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Fe</w:t>
      </w:r>
      <w:proofErr w:type="spellEnd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(NO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 xml:space="preserve"> → </w:t>
      </w:r>
      <w:proofErr w:type="spellStart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Fe</w:t>
      </w:r>
      <w:proofErr w:type="spellEnd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 xml:space="preserve"> → FeCl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proofErr w:type="gramStart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 :</w:t>
      </w:r>
      <w:proofErr w:type="gramEnd"/>
    </w:p>
    <w:p w:rsidR="000B760B" w:rsidRPr="000B760B" w:rsidRDefault="000B760B" w:rsidP="000B7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а) HNO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Mg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HCl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б) NaNO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Cu</w:t>
      </w:r>
      <w:proofErr w:type="spellEnd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, Сl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в) </w:t>
      </w:r>
      <w:proofErr w:type="spellStart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Cu</w:t>
      </w:r>
      <w:proofErr w:type="spellEnd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(NO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 xml:space="preserve"> , </w:t>
      </w:r>
      <w:proofErr w:type="spellStart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Zn</w:t>
      </w:r>
      <w:proofErr w:type="spellEnd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, Сl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 xml:space="preserve">г) </w:t>
      </w:r>
      <w:proofErr w:type="spellStart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Cu</w:t>
      </w:r>
      <w:proofErr w:type="spellEnd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(NO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 xml:space="preserve"> , </w:t>
      </w:r>
      <w:proofErr w:type="spellStart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Zn</w:t>
      </w:r>
      <w:proofErr w:type="spellEnd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HCl</w:t>
      </w:r>
      <w:proofErr w:type="spellEnd"/>
    </w:p>
    <w:p w:rsidR="000B760B" w:rsidRPr="000B760B" w:rsidRDefault="000B760B" w:rsidP="000B7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60B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8.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 Сульфат железа (II) реагирует со всеми веществами ряда:</w:t>
      </w:r>
    </w:p>
    <w:p w:rsidR="000B760B" w:rsidRPr="000B760B" w:rsidRDefault="000B760B" w:rsidP="000B7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 xml:space="preserve">а) КОН, </w:t>
      </w:r>
      <w:proofErr w:type="spellStart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Zn</w:t>
      </w:r>
      <w:proofErr w:type="spellEnd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, Н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SO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4(</w:t>
      </w:r>
      <w:proofErr w:type="spellStart"/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конц</w:t>
      </w:r>
      <w:proofErr w:type="spellEnd"/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б) ВаСl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Cu</w:t>
      </w:r>
      <w:proofErr w:type="spellEnd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, Н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SO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4(</w:t>
      </w:r>
      <w:proofErr w:type="spellStart"/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разб</w:t>
      </w:r>
      <w:proofErr w:type="spellEnd"/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.)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br/>
        <w:t>в) O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Mg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NaCl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 xml:space="preserve">г) </w:t>
      </w:r>
      <w:proofErr w:type="spellStart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Mg</w:t>
      </w:r>
      <w:proofErr w:type="spellEnd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(OH)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 xml:space="preserve"> , </w:t>
      </w:r>
      <w:proofErr w:type="spellStart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HCl</w:t>
      </w:r>
      <w:proofErr w:type="spellEnd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Zn</w:t>
      </w:r>
      <w:proofErr w:type="spellEnd"/>
    </w:p>
    <w:p w:rsidR="000B760B" w:rsidRPr="000B760B" w:rsidRDefault="000B760B" w:rsidP="000B7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60B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9.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 Качественным реактивом на ионы Fe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perscript"/>
          <w:lang w:eastAsia="ru-RU"/>
        </w:rPr>
        <w:t>3+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 является:</w:t>
      </w:r>
    </w:p>
    <w:p w:rsidR="000B760B" w:rsidRPr="000B760B" w:rsidRDefault="000B760B" w:rsidP="000B7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B760B">
        <w:rPr>
          <w:rFonts w:ascii="Times New Roman" w:eastAsia="Times New Roman" w:hAnsi="Times New Roman"/>
          <w:sz w:val="24"/>
          <w:szCs w:val="24"/>
          <w:lang w:val="en-US" w:eastAsia="ru-RU"/>
        </w:rPr>
        <w:t>) K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3</w:t>
      </w:r>
      <w:r w:rsidRPr="000B760B">
        <w:rPr>
          <w:rFonts w:ascii="Times New Roman" w:eastAsia="Times New Roman" w:hAnsi="Times New Roman"/>
          <w:sz w:val="24"/>
          <w:szCs w:val="24"/>
          <w:lang w:val="en-US" w:eastAsia="ru-RU"/>
        </w:rPr>
        <w:t>[Fe(CN)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]</w:t>
      </w:r>
      <w:r w:rsidRPr="000B760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0B760B">
        <w:rPr>
          <w:rFonts w:ascii="Times New Roman" w:eastAsia="Times New Roman" w:hAnsi="Times New Roman"/>
          <w:sz w:val="24"/>
          <w:szCs w:val="24"/>
          <w:lang w:val="en-US" w:eastAsia="ru-RU"/>
        </w:rPr>
        <w:t>) K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4</w:t>
      </w:r>
      <w:r w:rsidRPr="000B760B">
        <w:rPr>
          <w:rFonts w:ascii="Times New Roman" w:eastAsia="Times New Roman" w:hAnsi="Times New Roman"/>
          <w:sz w:val="24"/>
          <w:szCs w:val="24"/>
          <w:lang w:val="en-US" w:eastAsia="ru-RU"/>
        </w:rPr>
        <w:t>[Fe(CN)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6</w:t>
      </w:r>
      <w:r w:rsidRPr="000B760B">
        <w:rPr>
          <w:rFonts w:ascii="Times New Roman" w:eastAsia="Times New Roman" w:hAnsi="Times New Roman"/>
          <w:sz w:val="24"/>
          <w:szCs w:val="24"/>
          <w:lang w:val="en-US" w:eastAsia="ru-RU"/>
        </w:rPr>
        <w:t>]</w:t>
      </w:r>
      <w:r w:rsidRPr="000B760B">
        <w:rPr>
          <w:rFonts w:ascii="Times New Roman" w:eastAsia="Times New Roman" w:hAnsi="Times New Roman"/>
          <w:sz w:val="24"/>
          <w:szCs w:val="24"/>
          <w:lang w:val="en-US" w:eastAsia="ru-RU"/>
        </w:rPr>
        <w:br/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0B760B">
        <w:rPr>
          <w:rFonts w:ascii="Times New Roman" w:eastAsia="Times New Roman" w:hAnsi="Times New Roman"/>
          <w:sz w:val="24"/>
          <w:szCs w:val="24"/>
          <w:lang w:val="en-US" w:eastAsia="ru-RU"/>
        </w:rPr>
        <w:t>) Na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0B760B">
        <w:rPr>
          <w:rFonts w:ascii="Times New Roman" w:eastAsia="Times New Roman" w:hAnsi="Times New Roman"/>
          <w:sz w:val="24"/>
          <w:szCs w:val="24"/>
          <w:lang w:val="en-US" w:eastAsia="ru-RU"/>
        </w:rPr>
        <w:t>CO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3</w:t>
      </w:r>
      <w:r w:rsidRPr="000B760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0B760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0B760B">
        <w:rPr>
          <w:rFonts w:ascii="Times New Roman" w:eastAsia="Times New Roman" w:hAnsi="Times New Roman"/>
          <w:sz w:val="24"/>
          <w:szCs w:val="24"/>
          <w:lang w:val="en-US" w:eastAsia="ru-RU"/>
        </w:rPr>
        <w:t>NaCl</w:t>
      </w:r>
      <w:proofErr w:type="spellEnd"/>
    </w:p>
    <w:p w:rsidR="000B760B" w:rsidRPr="000B760B" w:rsidRDefault="000B760B" w:rsidP="000B7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60B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10.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 Сумма коэффициентов в уравнении реакции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Fe</w:t>
      </w:r>
      <w:proofErr w:type="spellEnd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 xml:space="preserve"> + HNO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 xml:space="preserve"> → </w:t>
      </w:r>
      <w:proofErr w:type="spellStart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Fe</w:t>
      </w:r>
      <w:proofErr w:type="spellEnd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(NO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 + NO + Н</w:t>
      </w:r>
      <w:r w:rsidRPr="000B760B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br/>
        <w:t>равна:</w:t>
      </w:r>
    </w:p>
    <w:p w:rsidR="000B760B" w:rsidRPr="000B760B" w:rsidRDefault="000B760B" w:rsidP="000B760B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6     б) 5       в) 9         </w:t>
      </w:r>
      <w:bookmarkStart w:id="0" w:name="_GoBack"/>
      <w:bookmarkEnd w:id="0"/>
      <w:r w:rsidRPr="000B760B">
        <w:rPr>
          <w:rFonts w:ascii="Times New Roman" w:eastAsia="Times New Roman" w:hAnsi="Times New Roman"/>
          <w:sz w:val="24"/>
          <w:szCs w:val="24"/>
          <w:lang w:eastAsia="ru-RU"/>
        </w:rPr>
        <w:t>г) 24</w:t>
      </w:r>
    </w:p>
    <w:p w:rsidR="002828C9" w:rsidRDefault="002828C9" w:rsidP="000B760B">
      <w:pPr>
        <w:spacing w:after="0" w:line="240" w:lineRule="auto"/>
      </w:pPr>
    </w:p>
    <w:sectPr w:rsidR="002828C9" w:rsidSect="005E0AEB">
      <w:type w:val="continuous"/>
      <w:pgSz w:w="16838" w:h="11906" w:orient="landscape"/>
      <w:pgMar w:top="1701" w:right="1134" w:bottom="284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01A48"/>
    <w:multiLevelType w:val="hybridMultilevel"/>
    <w:tmpl w:val="F80EF7E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36216A"/>
    <w:multiLevelType w:val="hybridMultilevel"/>
    <w:tmpl w:val="81B2F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B8"/>
    <w:rsid w:val="000B760B"/>
    <w:rsid w:val="00174E03"/>
    <w:rsid w:val="002828C9"/>
    <w:rsid w:val="002E6F89"/>
    <w:rsid w:val="00562DBB"/>
    <w:rsid w:val="005E0AEB"/>
    <w:rsid w:val="00830FB8"/>
    <w:rsid w:val="009702EF"/>
    <w:rsid w:val="00B42C9A"/>
    <w:rsid w:val="00C2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C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C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7416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87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11" w:color="F5F5F5"/>
            <w:right w:val="none" w:sz="0" w:space="0" w:color="auto"/>
          </w:divBdr>
        </w:div>
      </w:divsChild>
    </w:div>
    <w:div w:id="18366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ИЧИТЕЛЬ001</dc:creator>
  <cp:keywords/>
  <dc:description/>
  <cp:lastModifiedBy>X</cp:lastModifiedBy>
  <cp:revision>9</cp:revision>
  <dcterms:created xsi:type="dcterms:W3CDTF">2020-04-07T06:31:00Z</dcterms:created>
  <dcterms:modified xsi:type="dcterms:W3CDTF">2020-05-11T20:13:00Z</dcterms:modified>
</cp:coreProperties>
</file>